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826102" w14:textId="77777777" w:rsidR="00BE65CF" w:rsidRPr="00BE65CF" w:rsidRDefault="00BE65CF" w:rsidP="00BE65CF">
      <w:pPr>
        <w:spacing w:after="180" w:line="240" w:lineRule="auto"/>
        <w:rPr>
          <w:rFonts w:ascii="Arial" w:eastAsia="Times New Roman" w:hAnsi="Arial" w:cs="Arial"/>
          <w:color w:val="222222"/>
          <w:kern w:val="0"/>
          <w:lang w:eastAsia="en-GB"/>
          <w14:ligatures w14:val="none"/>
        </w:rPr>
      </w:pPr>
      <w:r w:rsidRPr="00BE65CF">
        <w:rPr>
          <w:rFonts w:ascii="Arial" w:eastAsia="Times New Roman" w:hAnsi="Arial" w:cs="Arial"/>
          <w:color w:val="222222"/>
          <w:kern w:val="0"/>
          <w:lang w:eastAsia="en-GB"/>
          <w14:ligatures w14:val="none"/>
        </w:rPr>
        <w:t>Polina Pirogova was born in Tolyatti, Russia. She began her musical education at the age of four at the school affiliated with the Tolyatti Conservatory, studying violin with Galina Anisimova. She later continued her studies at the Dmitry Shatalov Samara Music College with Irina Panova, where her professional path gradually became focused on the viola.</w:t>
      </w:r>
    </w:p>
    <w:p w14:paraId="1AD07BEB" w14:textId="77777777" w:rsidR="00BE65CF" w:rsidRPr="00BE65CF" w:rsidRDefault="00BE65CF" w:rsidP="00BE65CF">
      <w:pPr>
        <w:spacing w:after="180" w:line="240" w:lineRule="auto"/>
        <w:rPr>
          <w:rFonts w:ascii="Arial" w:eastAsia="Times New Roman" w:hAnsi="Arial" w:cs="Arial"/>
          <w:color w:val="222222"/>
          <w:kern w:val="0"/>
          <w:lang w:eastAsia="en-GB"/>
          <w14:ligatures w14:val="none"/>
        </w:rPr>
      </w:pPr>
      <w:r w:rsidRPr="00BE65CF">
        <w:rPr>
          <w:rFonts w:ascii="Arial" w:eastAsia="Times New Roman" w:hAnsi="Arial" w:cs="Arial"/>
          <w:color w:val="222222"/>
          <w:kern w:val="0"/>
          <w:lang w:eastAsia="en-GB"/>
          <w14:ligatures w14:val="none"/>
        </w:rPr>
        <w:t>Polina received a scholarship from the New Names Foundation and was a laureate of the foundation’s competition; her name was also included in the Golden Book of Young Talents of the Samara Region. She participated five times in the Children’s Music Academy of the CIS and Baltic Countries under the patronage of Yuri Bashmet. She also took part several times in KLASSIKA OPEN FEST, the Summer Youth Orchestral Academy on the Volga, and participated in the Festival of Youth Orchestras of the World in Moscow.</w:t>
      </w:r>
    </w:p>
    <w:p w14:paraId="4B2EB951" w14:textId="77777777" w:rsidR="00BE65CF" w:rsidRPr="00BE65CF" w:rsidRDefault="00BE65CF" w:rsidP="00BE65CF">
      <w:pPr>
        <w:spacing w:after="180" w:line="240" w:lineRule="auto"/>
        <w:rPr>
          <w:rFonts w:ascii="Arial" w:eastAsia="Times New Roman" w:hAnsi="Arial" w:cs="Arial"/>
          <w:color w:val="222222"/>
          <w:kern w:val="0"/>
          <w:lang w:eastAsia="en-GB"/>
          <w14:ligatures w14:val="none"/>
        </w:rPr>
      </w:pPr>
      <w:r w:rsidRPr="00BE65CF">
        <w:rPr>
          <w:rFonts w:ascii="Arial" w:eastAsia="Times New Roman" w:hAnsi="Arial" w:cs="Arial"/>
          <w:color w:val="222222"/>
          <w:kern w:val="0"/>
          <w:lang w:eastAsia="en-GB"/>
          <w14:ligatures w14:val="none"/>
        </w:rPr>
        <w:t>Polina has attended masterclasses with distinguished musicians including Tatjana Samuil, Michael Gotsdiener, Maxim Fedotov, Wilfried Strehle and others. Since 2020, she has performed as a member of the All-Russian Youth Symphony Orchestra under the direction of Yuri Bashmet. As a soloist, she has appeared three times with the Symphony Orchestra of the Tolyatti Philharmonic.</w:t>
      </w:r>
    </w:p>
    <w:p w14:paraId="5A883530" w14:textId="77777777" w:rsidR="00BE65CF" w:rsidRPr="00BE65CF" w:rsidRDefault="00BE65CF" w:rsidP="00BE65CF">
      <w:pPr>
        <w:spacing w:after="180" w:line="240" w:lineRule="auto"/>
        <w:rPr>
          <w:rFonts w:ascii="Arial" w:eastAsia="Times New Roman" w:hAnsi="Arial" w:cs="Arial"/>
          <w:color w:val="222222"/>
          <w:kern w:val="0"/>
          <w:lang w:eastAsia="en-GB"/>
          <w14:ligatures w14:val="none"/>
        </w:rPr>
      </w:pPr>
      <w:r w:rsidRPr="00BE65CF">
        <w:rPr>
          <w:rFonts w:ascii="Arial" w:eastAsia="Times New Roman" w:hAnsi="Arial" w:cs="Arial"/>
          <w:color w:val="222222"/>
          <w:kern w:val="0"/>
          <w:lang w:eastAsia="en-GB"/>
          <w14:ligatures w14:val="none"/>
        </w:rPr>
        <w:t>Her concert experience includes performances at major venues in Russia and abroad, including the Bolshoi Theatre, the Great Hall of the Moscow Conservatory, Tchaikovsky Concert Hall, Zaryadye Concert Hall, the Samara Opera and Ballet Theatre, Astana Opera, as well as concert venues in China and Switzerland, including Stadtcasino Basel and KKL Luzern.</w:t>
      </w:r>
    </w:p>
    <w:p w14:paraId="366D4755" w14:textId="77777777" w:rsidR="00BE65CF" w:rsidRPr="00BE65CF" w:rsidRDefault="00BE65CF" w:rsidP="00BE65CF">
      <w:pPr>
        <w:spacing w:after="180" w:line="240" w:lineRule="auto"/>
        <w:rPr>
          <w:rFonts w:ascii="Arial" w:eastAsia="Times New Roman" w:hAnsi="Arial" w:cs="Arial"/>
          <w:color w:val="222222"/>
          <w:kern w:val="0"/>
          <w:lang w:eastAsia="en-GB"/>
          <w14:ligatures w14:val="none"/>
        </w:rPr>
      </w:pPr>
      <w:r w:rsidRPr="00BE65CF">
        <w:rPr>
          <w:rFonts w:ascii="Arial" w:eastAsia="Times New Roman" w:hAnsi="Arial" w:cs="Arial"/>
          <w:color w:val="222222"/>
          <w:kern w:val="0"/>
          <w:lang w:eastAsia="en-GB"/>
          <w14:ligatures w14:val="none"/>
        </w:rPr>
        <w:t>Since 2024, Polina has been studying at the Musik-Akademie Basel in the class of Professor Silvia Simionescu. In Switzerland, she continues her concert activity, taking part in chamber and orchestral projects, including projects with the City Light Symphony Orchestra.</w:t>
      </w:r>
    </w:p>
    <w:p w14:paraId="19565A01" w14:textId="77777777" w:rsidR="00BE65CF" w:rsidRPr="00BE65CF" w:rsidRDefault="00BE65CF" w:rsidP="00BE65CF">
      <w:pPr>
        <w:spacing w:after="0" w:line="240" w:lineRule="auto"/>
        <w:rPr>
          <w:rFonts w:ascii="Times New Roman" w:eastAsia="Times New Roman" w:hAnsi="Times New Roman" w:cs="Times New Roman"/>
          <w:kern w:val="0"/>
          <w:lang w:eastAsia="en-GB"/>
          <w14:ligatures w14:val="none"/>
        </w:rPr>
      </w:pPr>
    </w:p>
    <w:p w14:paraId="41FF1E2A" w14:textId="77777777" w:rsidR="00BE65CF" w:rsidRDefault="00BE65CF"/>
    <w:sectPr w:rsidR="00BE65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5CF"/>
    <w:rsid w:val="00BE65CF"/>
    <w:rsid w:val="00C172E8"/>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ecimalSymbol w:val="."/>
  <w:listSeparator w:val=","/>
  <w14:docId w14:val="6510E3DC"/>
  <w15:chartTrackingRefBased/>
  <w15:docId w15:val="{33C3B372-10DC-5747-9EEB-5364E9ED1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65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65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65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65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65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65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5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5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5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5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5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65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5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5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5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5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5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5CF"/>
    <w:rPr>
      <w:rFonts w:eastAsiaTheme="majorEastAsia" w:cstheme="majorBidi"/>
      <w:color w:val="272727" w:themeColor="text1" w:themeTint="D8"/>
    </w:rPr>
  </w:style>
  <w:style w:type="paragraph" w:styleId="Title">
    <w:name w:val="Title"/>
    <w:basedOn w:val="Normal"/>
    <w:next w:val="Normal"/>
    <w:link w:val="TitleChar"/>
    <w:uiPriority w:val="10"/>
    <w:qFormat/>
    <w:rsid w:val="00BE65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5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5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5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5CF"/>
    <w:pPr>
      <w:spacing w:before="160"/>
      <w:jc w:val="center"/>
    </w:pPr>
    <w:rPr>
      <w:i/>
      <w:iCs/>
      <w:color w:val="404040" w:themeColor="text1" w:themeTint="BF"/>
    </w:rPr>
  </w:style>
  <w:style w:type="character" w:customStyle="1" w:styleId="QuoteChar">
    <w:name w:val="Quote Char"/>
    <w:basedOn w:val="DefaultParagraphFont"/>
    <w:link w:val="Quote"/>
    <w:uiPriority w:val="29"/>
    <w:rsid w:val="00BE65CF"/>
    <w:rPr>
      <w:i/>
      <w:iCs/>
      <w:color w:val="404040" w:themeColor="text1" w:themeTint="BF"/>
    </w:rPr>
  </w:style>
  <w:style w:type="paragraph" w:styleId="ListParagraph">
    <w:name w:val="List Paragraph"/>
    <w:basedOn w:val="Normal"/>
    <w:uiPriority w:val="34"/>
    <w:qFormat/>
    <w:rsid w:val="00BE65CF"/>
    <w:pPr>
      <w:ind w:left="720"/>
      <w:contextualSpacing/>
    </w:pPr>
  </w:style>
  <w:style w:type="character" w:styleId="IntenseEmphasis">
    <w:name w:val="Intense Emphasis"/>
    <w:basedOn w:val="DefaultParagraphFont"/>
    <w:uiPriority w:val="21"/>
    <w:qFormat/>
    <w:rsid w:val="00BE65CF"/>
    <w:rPr>
      <w:i/>
      <w:iCs/>
      <w:color w:val="0F4761" w:themeColor="accent1" w:themeShade="BF"/>
    </w:rPr>
  </w:style>
  <w:style w:type="paragraph" w:styleId="IntenseQuote">
    <w:name w:val="Intense Quote"/>
    <w:basedOn w:val="Normal"/>
    <w:next w:val="Normal"/>
    <w:link w:val="IntenseQuoteChar"/>
    <w:uiPriority w:val="30"/>
    <w:qFormat/>
    <w:rsid w:val="00BE65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65CF"/>
    <w:rPr>
      <w:i/>
      <w:iCs/>
      <w:color w:val="0F4761" w:themeColor="accent1" w:themeShade="BF"/>
    </w:rPr>
  </w:style>
  <w:style w:type="character" w:styleId="IntenseReference">
    <w:name w:val="Intense Reference"/>
    <w:basedOn w:val="DefaultParagraphFont"/>
    <w:uiPriority w:val="32"/>
    <w:qFormat/>
    <w:rsid w:val="00BE65CF"/>
    <w:rPr>
      <w:b/>
      <w:bCs/>
      <w:smallCaps/>
      <w:color w:val="0F4761" w:themeColor="accent1" w:themeShade="BF"/>
      <w:spacing w:val="5"/>
    </w:rPr>
  </w:style>
  <w:style w:type="paragraph" w:styleId="NormalWeb">
    <w:name w:val="Normal (Web)"/>
    <w:basedOn w:val="Normal"/>
    <w:uiPriority w:val="99"/>
    <w:semiHidden/>
    <w:unhideWhenUsed/>
    <w:rsid w:val="00BE65C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il">
    <w:name w:val="il"/>
    <w:basedOn w:val="DefaultParagraphFont"/>
    <w:rsid w:val="00BE65CF"/>
  </w:style>
  <w:style w:type="character" w:customStyle="1" w:styleId="apple-converted-space">
    <w:name w:val="apple-converted-space"/>
    <w:basedOn w:val="DefaultParagraphFont"/>
    <w:rsid w:val="00BE6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1587</Characters>
  <Application>Microsoft Office Word</Application>
  <DocSecurity>0</DocSecurity>
  <Lines>13</Lines>
  <Paragraphs>3</Paragraphs>
  <ScaleCrop>false</ScaleCrop>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Voltchok</dc:creator>
  <cp:keywords/>
  <dc:description/>
  <cp:lastModifiedBy>Anastasia Voltchok</cp:lastModifiedBy>
  <cp:revision>1</cp:revision>
  <dcterms:created xsi:type="dcterms:W3CDTF">2026-06-25T07:27:00Z</dcterms:created>
  <dcterms:modified xsi:type="dcterms:W3CDTF">2026-06-25T07:27:00Z</dcterms:modified>
</cp:coreProperties>
</file>